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1BF4" w:rsidRPr="00D269D4" w:rsidP="00561B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D269D4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 xml:space="preserve">Дело № </w:t>
      </w:r>
      <w:r w:rsidRPr="00D269D4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5-</w:t>
      </w:r>
      <w:r w:rsidR="00002BC2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10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-</w:t>
      </w:r>
      <w:r w:rsidR="00002BC2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0402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/2024</w:t>
      </w:r>
    </w:p>
    <w:p w:rsidR="00561BF4" w:rsidRPr="00D269D4" w:rsidP="00561B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D269D4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УИД: </w:t>
      </w:r>
      <w:r w:rsidRPr="00002BC2" w:rsidR="00002BC2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86MS0007-01-2023-006715-26</w:t>
      </w:r>
    </w:p>
    <w:p w:rsidR="00561BF4" w:rsidRPr="00CD392C" w:rsidP="00561B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561BF4" w:rsidRPr="00CD392C" w:rsidP="00561B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</w:pPr>
      <w:r w:rsidRPr="00CD392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П О С Т А Н О В Л Е Н И Е</w:t>
      </w:r>
    </w:p>
    <w:p w:rsidR="00561BF4" w:rsidP="00561B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</w:pPr>
      <w:r w:rsidRPr="00CD392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по делу об административном правонарушении</w:t>
      </w:r>
    </w:p>
    <w:p w:rsidR="00235ED2" w:rsidRPr="00CD392C" w:rsidP="00561B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</w:pPr>
    </w:p>
    <w:p w:rsidR="00561BF4" w:rsidRPr="00CD392C" w:rsidP="00561BF4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002BC2">
        <w:rPr>
          <w:rFonts w:ascii="Times New Roman" w:eastAsia="Times New Roman" w:hAnsi="Times New Roman" w:cs="Times New Roman"/>
          <w:sz w:val="27"/>
          <w:szCs w:val="27"/>
          <w:lang w:eastAsia="ru-RU"/>
        </w:rPr>
        <w:t>16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января 2024 года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пгт. Междуреченский</w:t>
      </w:r>
    </w:p>
    <w:p w:rsidR="00561BF4" w:rsidRPr="00CD392C" w:rsidP="00561BF4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61BF4" w:rsidRPr="00CD392C" w:rsidP="005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002BC2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Мировой судья </w:t>
      </w:r>
      <w:r w:rsidRPr="00002BC2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судебного участка № 1 Кондинского судебного района Ханты-Мансийского автономного округа – Югры Чех Е.В., исполняющий обязанности мирового судьи судебного участка № 2 Кондинского судебного района Ханты-Мансийского автономного округа – Югры,</w:t>
      </w: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CD392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расположенного п</w:t>
      </w:r>
      <w:r w:rsidRPr="00CD392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о адресу: ХМАО-Югра, Кондинский район, пгт.Междуреченский, ул.Лумумбы, д.2/1,</w:t>
      </w:r>
    </w:p>
    <w:p w:rsidR="00561BF4" w:rsidRPr="00CD392C" w:rsidP="005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CD392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рассмотрев материалы дела об административном правонарушении в отношении </w:t>
      </w:r>
      <w:r w:rsidR="00002B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Станейка Кирилла Максимовича,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****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ранее не 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привлекавшей</w:t>
      </w:r>
      <w:r w:rsidR="00002BC2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административной ответственности за совершение правонарушений, предусмотренных </w:t>
      </w:r>
      <w:r w:rsidR="00426C3A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главой 12</w:t>
      </w:r>
      <w:r w:rsidRPr="00CD392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 Кодекса РФ об административных правонарушениях,</w:t>
      </w:r>
    </w:p>
    <w:p w:rsidR="00561BF4" w:rsidRPr="00CD392C" w:rsidP="00561BF4">
      <w:pPr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61BF4" w:rsidRPr="00CD392C" w:rsidP="00561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>у с т а н о в и л:</w:t>
      </w:r>
    </w:p>
    <w:p w:rsidR="00561BF4" w:rsidRPr="00CD392C" w:rsidP="00561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61BF4" w:rsidRPr="00CD392C" w:rsidP="005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Станейка К.М.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25 ноября 2023 года в 15 часов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13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минут 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31 км. Нижневартовск – Радужный 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управлял автомобилем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 заднем бамп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ере</w:t>
      </w:r>
      <w:r w:rsidR="004171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установлен с нарушением требований ГОСТ Р</w:t>
      </w:r>
      <w:r w:rsidR="007E5F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171F8">
        <w:rPr>
          <w:rFonts w:ascii="Times New Roman" w:eastAsia="Times New Roman" w:hAnsi="Times New Roman" w:cs="Times New Roman"/>
          <w:sz w:val="27"/>
          <w:szCs w:val="27"/>
          <w:lang w:eastAsia="ru-RU"/>
        </w:rPr>
        <w:t>5077-2018 справа от оси симметрии транспортного средства по направлению движения</w:t>
      </w:r>
      <w:r w:rsidR="00320D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>чем нарушил п. 2.3</w:t>
      </w:r>
      <w:r w:rsidR="00604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7E5F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ППД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п. </w:t>
      </w:r>
      <w:r w:rsidR="004171F8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7E5F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Основных положений Правил дорожного движения Российской Федерации.</w:t>
      </w:r>
    </w:p>
    <w:p w:rsidR="00561BF4" w:rsidRPr="00CD392C" w:rsidP="005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</w:pPr>
      <w:r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  <w:t>Станейка К.М.</w:t>
      </w:r>
      <w:r w:rsidR="0087366E"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  <w:t>,</w:t>
      </w:r>
      <w:r w:rsidRPr="00CD392C"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  <w:t xml:space="preserve"> </w:t>
      </w:r>
      <w:r w:rsidRPr="0087366E" w:rsidR="0087366E"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  <w:t>извещенный надлежащим образом о времени и месте рассмотрения дела, в судебное заседание не явился, о причинах неявки не сообщил, ходатайств не заявил.</w:t>
      </w:r>
    </w:p>
    <w:p w:rsidR="00971C4E" w:rsidRPr="00971C4E" w:rsidP="0097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</w:pPr>
      <w:r w:rsidRPr="00971C4E"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  <w:t xml:space="preserve">Мировой судья считает возможным рассмотреть дело в отсутствие  </w:t>
      </w:r>
      <w:r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  <w:t xml:space="preserve">Станейка К.М. </w:t>
      </w:r>
      <w:r w:rsidRPr="00971C4E"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  <w:t xml:space="preserve"> в соответствии с ч. 2 ст. 25.1 Кодекса РФ об административных правонарушениях</w:t>
      </w:r>
    </w:p>
    <w:p w:rsidR="00971C4E" w:rsidP="0097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</w:pPr>
      <w:r w:rsidRPr="00971C4E"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  <w:t>Исследовав материалы дела об административном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5562C3" w:rsidRPr="005562C3" w:rsidP="0097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</w:pPr>
      <w:r w:rsidRPr="005562C3">
        <w:rPr>
          <w:rFonts w:ascii="Times New Roman" w:hAnsi="Times New Roman" w:cs="Times New Roman"/>
          <w:sz w:val="27"/>
          <w:szCs w:val="27"/>
          <w:shd w:val="clear" w:color="auto" w:fill="FFFFFF"/>
        </w:rPr>
        <w:t>Как сле</w:t>
      </w:r>
      <w:r w:rsidRPr="005562C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дует из материалов дела, 25 ноября 2023 года в 15 часов 13 минут на 31 км. Нижневартовск – Радужный Станейка К.М. управлял автомобилем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*</w:t>
      </w:r>
      <w:r w:rsidRPr="005562C3">
        <w:rPr>
          <w:rFonts w:ascii="Times New Roman" w:hAnsi="Times New Roman" w:cs="Times New Roman"/>
          <w:sz w:val="27"/>
          <w:szCs w:val="27"/>
          <w:shd w:val="clear" w:color="auto" w:fill="FFFFFF"/>
        </w:rPr>
        <w:t>установленным  с</w:t>
      </w:r>
      <w:r w:rsidRPr="005562C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нарушением требований ГОСТ Р 5077-2018</w:t>
      </w:r>
      <w:r w:rsidRPr="005562C3">
        <w:rPr>
          <w:rFonts w:ascii="Times New Roman" w:hAnsi="Times New Roman" w:cs="Times New Roman"/>
          <w:sz w:val="27"/>
          <w:szCs w:val="27"/>
          <w:shd w:val="clear" w:color="auto" w:fill="FFFFFF"/>
        </w:rPr>
        <w:t>, а именно, на заднем бампере справа от оси симметрии транспортного средства по направлению движения.</w:t>
      </w:r>
    </w:p>
    <w:p w:rsidR="005562C3" w:rsidRPr="005562C3" w:rsidP="005562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</w:pPr>
      <w:r w:rsidRPr="005562C3"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  <w:t>В соответствии с п. 4 ст. 22 Федерального Закона от 10 декабря 1995 года № 196-ФЗ «О безопасности дорожного движения» единый порядок дорожного движения на всей территории Российской Федерации устанавливается Правилами дорожного движения, утверждаемыми Прав</w:t>
      </w:r>
      <w:r w:rsidRPr="005562C3"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  <w:t xml:space="preserve">ительством Российской Федерации. </w:t>
      </w:r>
    </w:p>
    <w:p w:rsidR="005562C3" w:rsidRPr="005562C3" w:rsidP="005562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</w:pPr>
      <w:r w:rsidRPr="005562C3"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  <w:t>Участники дорожного движения обязаны выполнять требования указанного Федерального закона и издаваемых в соответствии с ним нормативно-правовых актов в части обеспечения безопасности дорожного движения в соответствии с п. 4</w:t>
      </w:r>
      <w:r w:rsidRPr="005562C3"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  <w:t xml:space="preserve"> статьи  24 данного Закона. </w:t>
      </w:r>
    </w:p>
    <w:p w:rsidR="005562C3" w:rsidRPr="005562C3" w:rsidP="005562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</w:pPr>
      <w:r w:rsidRPr="005562C3"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  <w:t xml:space="preserve">Согласно п.п 2.3.1. п.2.3 раздела 2 Правил дорожного движения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</w:t>
      </w:r>
      <w:r w:rsidRPr="005562C3"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  <w:t>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5562C3" w:rsidRPr="005562C3" w:rsidP="005562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</w:pPr>
      <w:r w:rsidRPr="005562C3"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  <w:t xml:space="preserve">В силу пунктов 2, 11 Основных положений по допуску транспортных средств к эксплуатации и обязанности должностных лиц </w:t>
      </w:r>
      <w:r w:rsidRPr="005562C3"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  <w:t>по обеспечению безопасности дорожного движения Правил дорожного движения Российской Федерации утвержденных Постановлением Совета Министров - Правительства РФ от 23 октября 1993 г. N 1090 «О правилах дорожного движения» запрещается эксплуатация транспортных</w:t>
      </w:r>
      <w:r w:rsidRPr="005562C3"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  <w:t xml:space="preserve"> средств, без укрепленных на установленных местах регистрационных знаков.</w:t>
      </w:r>
    </w:p>
    <w:p w:rsidR="005562C3" w:rsidRPr="005562C3" w:rsidP="005562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</w:pPr>
      <w:r w:rsidRPr="005562C3"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  <w:t>В соответствии с Национальным стандартом РФ ГОСТ Р 50577-2018 «Знаки государственные регистрационные транспортных средств. Типы и основные размеры. Технические требования» (утв. и вв</w:t>
      </w:r>
      <w:r w:rsidRPr="005562C3"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  <w:t>еденным в действие приказом Федерального агентства по техническому регулированию и метрологии от 4 сентября 2018 г. № 555-ст) на каждом транспортном средстве должны быть предусмотрены места установки следующих регистрационных знаков (кроме знаков типов 16-</w:t>
      </w:r>
      <w:r w:rsidRPr="005562C3"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  <w:t>18):  одного переднего и одного заднего - на легковых, грузовых автомобилях и автобусах; одного заднего - на прочих транспортных средствах.</w:t>
      </w:r>
    </w:p>
    <w:p w:rsidR="005562C3" w:rsidRPr="005562C3" w:rsidP="005562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</w:pPr>
      <w:r w:rsidRPr="005562C3"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  <w:t>Место для установки регистрационного знака должно представлять собой плоскую вертикальную прямоугольную поверхность,</w:t>
      </w:r>
      <w:r w:rsidRPr="005562C3"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  <w:t xml:space="preserve"> имеющую геометрические параметры, позволяющие обеспечить установку регистрационного знака соответствующего типа без его деформирования.</w:t>
      </w:r>
    </w:p>
    <w:p w:rsidR="005562C3" w:rsidP="005562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</w:pPr>
      <w:r w:rsidRPr="005562C3"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  <w:t>Задний регистрационный знак должен устанавливаться по оси симметрии транспортного средства или слева от нее по направле</w:t>
      </w:r>
      <w:r w:rsidRPr="005562C3"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  <w:t>нию движения.</w:t>
      </w:r>
    </w:p>
    <w:p w:rsidR="00561BF4" w:rsidRPr="00CD392C" w:rsidP="005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</w:pPr>
      <w:r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  <w:t>В</w:t>
      </w:r>
      <w:r w:rsidRPr="00CD392C"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  <w:t xml:space="preserve">ина </w:t>
      </w:r>
      <w:r w:rsidR="0087366E"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  <w:t>Станейка К.М.</w:t>
      </w:r>
      <w:r w:rsidRPr="00CD392C"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  <w:t xml:space="preserve"> в совершении административного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561BF4" w:rsidP="005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протоколом об административном правонарушении от 25.11.2023 года 86 ХМ </w:t>
      </w:r>
      <w:r w:rsidR="0087366E">
        <w:rPr>
          <w:rFonts w:ascii="Times New Roman" w:eastAsia="Times New Roman" w:hAnsi="Times New Roman" w:cs="Times New Roman"/>
          <w:sz w:val="27"/>
          <w:szCs w:val="27"/>
          <w:lang w:eastAsia="ru-RU"/>
        </w:rPr>
        <w:t>478935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>, с указанием описания события административного правонарушения, согласно имеющимся сведениям процессуальные права, предусмотренные ст. 25.1 КоАП РФ, 51 Конституции РФ, лицу, в отношении которого составлен протокол разъяснены, копия протокола вручена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="00E345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согласно объяснений</w:t>
      </w:r>
      <w:r w:rsidRPr="00E34568" w:rsidR="00E34568"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  <w:t xml:space="preserve"> </w:t>
      </w:r>
      <w:r w:rsidR="00E34568">
        <w:rPr>
          <w:rFonts w:ascii="Times New Roman" w:eastAsia="Times New Roman" w:hAnsi="Times New Roman" w:cs="Times New Roman"/>
          <w:bCs/>
          <w:spacing w:val="-10"/>
          <w:kern w:val="28"/>
          <w:sz w:val="27"/>
          <w:szCs w:val="27"/>
          <w:lang w:eastAsia="x-none"/>
        </w:rPr>
        <w:t>Станейка К.М.</w:t>
      </w:r>
      <w:r w:rsidR="00E34568">
        <w:rPr>
          <w:rFonts w:ascii="Times New Roman" w:eastAsia="Times New Roman" w:hAnsi="Times New Roman" w:cs="Times New Roman"/>
          <w:sz w:val="27"/>
          <w:szCs w:val="27"/>
          <w:lang w:eastAsia="ru-RU"/>
        </w:rPr>
        <w:t>, имеющихся в протоколе  «не знал, что номер должен быть слева»;</w:t>
      </w:r>
    </w:p>
    <w:p w:rsidR="0087366E" w:rsidRPr="00CD392C" w:rsidP="005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4E76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фототаблицей</w:t>
      </w:r>
      <w:r w:rsidR="005562C3">
        <w:rPr>
          <w:rFonts w:ascii="Times New Roman" w:eastAsia="Times New Roman" w:hAnsi="Times New Roman" w:cs="Times New Roman"/>
          <w:sz w:val="27"/>
          <w:szCs w:val="27"/>
          <w:lang w:eastAsia="ru-RU"/>
        </w:rPr>
        <w:t>, из которой усматривается, что</w:t>
      </w:r>
      <w:r w:rsidRPr="004E76E0" w:rsidR="004E76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E76E0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задний</w:t>
      </w:r>
      <w:r w:rsidRPr="00CD392C" w:rsidR="004E76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регистрационный знак</w:t>
      </w:r>
      <w:r w:rsidR="005562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E76E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автомобиле установлен справа от оси симметрии транспортного средства по направлению движения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61BF4" w:rsidRPr="00CD392C" w:rsidP="00873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водительской карточкой, согласно которой </w:t>
      </w:r>
      <w:r w:rsidR="00002BC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Станейка К.М.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имеет водительское удостоверение, которое действительно до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2033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г.; </w:t>
      </w:r>
    </w:p>
    <w:p w:rsidR="00561BF4" w:rsidRPr="00CD392C" w:rsidP="005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карточкой учета транспортного средства.</w:t>
      </w:r>
    </w:p>
    <w:p w:rsidR="00561BF4" w:rsidRPr="00CD392C" w:rsidP="00561BF4">
      <w:pPr>
        <w:spacing w:after="0" w:line="240" w:lineRule="auto"/>
        <w:ind w:right="-55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Указанные доказательства были оценены в совокупности с другим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>и материалами дела об административном правонарушении, в соответствии с требованиями ст.26.11 Кодекса Российской Федерации об административных правонарушениях.</w:t>
      </w:r>
    </w:p>
    <w:p w:rsidR="00561BF4" w:rsidP="005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Частью 2 статьи 12.2 КоАП РФ предусмотрена административная ответственность за </w:t>
      </w:r>
      <w:r w:rsidRPr="00235ED2" w:rsidR="00235ED2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 транспортным средством без установленных на предусмотренных для этого местах государственных регистрационных знаков</w:t>
      </w:r>
      <w:r w:rsidR="00235ED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E3E22" w:rsidRPr="00CD392C" w:rsidP="004E3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п. 4 </w:t>
      </w:r>
      <w:r w:rsidRPr="004E3E2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4E3E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Пленума Верховного Суда РФ от 25 июня 2019 г. N 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</w:t>
      </w:r>
      <w:r w:rsidRPr="004E3E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4E3E22">
        <w:rPr>
          <w:rFonts w:ascii="Times New Roman" w:eastAsia="Times New Roman" w:hAnsi="Times New Roman" w:cs="Times New Roman"/>
          <w:sz w:val="27"/>
          <w:szCs w:val="27"/>
          <w:lang w:eastAsia="ru-RU"/>
        </w:rPr>
        <w:t>ри рассмотрении дел об административных правонарушениях, предусмотренных частью 2 статьи 12.2 КоАП РФ, необходимо учитывать, что объективную сторону состава данного административного правонарушения, в частности, образуют действия лица по управлению транс</w:t>
      </w:r>
      <w:r w:rsidRPr="004E3E22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ортным средством </w:t>
      </w:r>
      <w:r w:rsidRPr="004E3E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наличии государственных регистрационных знаков, установленных в нарушение требований государственного стандарта на не предусмотренных конструкцией транспортного средства для этого местах (в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том числе только одного из них).</w:t>
      </w:r>
    </w:p>
    <w:p w:rsidR="00561BF4" w:rsidRPr="00CD392C" w:rsidP="005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Учитывая вы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шеизложенное, мировой судья приходит к выводу</w:t>
      </w:r>
      <w:r w:rsidR="004E3E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том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что вина </w:t>
      </w:r>
      <w:r w:rsidR="00002BC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Станейка К.М.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нашла свое подтверждение и доказана в ходе судебного заседания, действия его необходимо квалифицировать по ч.2 ст.12.2 КоАП РФ – </w:t>
      </w:r>
      <w:r w:rsidRPr="00235ED2" w:rsidR="00235ED2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 транспортным средством без установленных на предусмотренных для этого местах государственных регистрационных знаков.</w:t>
      </w:r>
    </w:p>
    <w:p w:rsidR="00561BF4" w:rsidRPr="00CD392C" w:rsidP="00561BF4">
      <w:pPr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назначении административного наказания, мировой судья учитывает</w:t>
      </w:r>
      <w:r w:rsidR="00451D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характер и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общественную опасность </w:t>
      </w:r>
      <w:r w:rsidR="00451D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совершенного 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деяния, личность привлекаемого лица, </w:t>
      </w:r>
      <w:r w:rsidR="00FF42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его отношение к содеянному, 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отсутствие смягчающих </w:t>
      </w:r>
      <w:r w:rsidRPr="00CD3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отягчающ</w:t>
      </w:r>
      <w:r w:rsidR="00FF4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</w:t>
      </w:r>
      <w:r w:rsidRPr="00CD3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административную ответственность обстоятельств</w:t>
      </w:r>
      <w:r w:rsidRPr="00CD392C" w:rsidR="00CD3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61BF4" w:rsidRPr="00CD392C" w:rsidP="00561B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изложенного, руководствуясь ч.2 ст.12.2, ст.29.9, ст.29.10, ст.29.11 Кодекса РФ об административных правонарушениях, мировой судья</w:t>
      </w:r>
    </w:p>
    <w:p w:rsidR="00561BF4" w:rsidRPr="00CD392C" w:rsidP="00561B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61BF4" w:rsidRPr="00CD392C" w:rsidP="00561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>п о с т а н о в и л :</w:t>
      </w:r>
    </w:p>
    <w:p w:rsidR="00561BF4" w:rsidRPr="00CD392C" w:rsidP="00561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61BF4" w:rsidRPr="00CD392C" w:rsidP="005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Станейка Кирилла Максимовича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водительское удостоверение *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>) признать виновн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ым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ч.2 ст. 12.2 КоАП РФ и назначить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ему</w:t>
      </w:r>
      <w:r w:rsidRPr="00CD3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наказание в виде административного штрафа в размере 5000 (пять тысяч) рублей.</w:t>
      </w:r>
    </w:p>
    <w:p w:rsidR="00561BF4" w:rsidP="00561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D392C">
        <w:rPr>
          <w:rFonts w:ascii="Times New Roman" w:hAnsi="Times New Roman" w:cs="Times New Roman"/>
          <w:sz w:val="27"/>
          <w:szCs w:val="27"/>
        </w:rPr>
        <w:t>Штраф перечислить на кор сч</w:t>
      </w:r>
      <w:r w:rsidRPr="00CD392C">
        <w:rPr>
          <w:rFonts w:ascii="Times New Roman" w:hAnsi="Times New Roman" w:cs="Times New Roman"/>
          <w:sz w:val="27"/>
          <w:szCs w:val="27"/>
        </w:rPr>
        <w:t>ет: 40102810245370000007 КБК 188116011</w:t>
      </w:r>
      <w:r w:rsidR="00235ED2">
        <w:rPr>
          <w:rFonts w:ascii="Times New Roman" w:hAnsi="Times New Roman" w:cs="Times New Roman"/>
          <w:sz w:val="27"/>
          <w:szCs w:val="27"/>
        </w:rPr>
        <w:t>23010001140</w:t>
      </w:r>
      <w:r w:rsidRPr="00CD392C">
        <w:rPr>
          <w:rFonts w:ascii="Times New Roman" w:hAnsi="Times New Roman" w:cs="Times New Roman"/>
          <w:sz w:val="27"/>
          <w:szCs w:val="27"/>
        </w:rPr>
        <w:t xml:space="preserve"> счет № 03100643000000018700 ОКТМО </w:t>
      </w:r>
      <w:r w:rsidR="00235ED2">
        <w:rPr>
          <w:rFonts w:ascii="Times New Roman" w:hAnsi="Times New Roman" w:cs="Times New Roman"/>
          <w:sz w:val="27"/>
          <w:szCs w:val="27"/>
        </w:rPr>
        <w:t>71819000</w:t>
      </w:r>
      <w:r w:rsidRPr="00CD392C">
        <w:rPr>
          <w:rFonts w:ascii="Times New Roman" w:hAnsi="Times New Roman" w:cs="Times New Roman"/>
          <w:sz w:val="27"/>
          <w:szCs w:val="27"/>
        </w:rPr>
        <w:t xml:space="preserve"> РКЦ ХАНТЫ-МАНСИЙСК//УФК по Ханты-Мансийскому автономному округу-Югре г. Ханты-Мансийск БИК 007162163 (УМВД </w:t>
      </w:r>
      <w:r w:rsidR="00235ED2">
        <w:rPr>
          <w:rFonts w:ascii="Times New Roman" w:hAnsi="Times New Roman" w:cs="Times New Roman"/>
          <w:sz w:val="27"/>
          <w:szCs w:val="27"/>
        </w:rPr>
        <w:t xml:space="preserve">России </w:t>
      </w:r>
      <w:r w:rsidRPr="00CD392C">
        <w:rPr>
          <w:rFonts w:ascii="Times New Roman" w:hAnsi="Times New Roman" w:cs="Times New Roman"/>
          <w:sz w:val="27"/>
          <w:szCs w:val="27"/>
        </w:rPr>
        <w:t xml:space="preserve">по ХМАО-Югре) ИНН 8601010390 КПП 860101001 УИН </w:t>
      </w:r>
      <w:r w:rsidRPr="00CD392C" w:rsidR="00CD392C">
        <w:rPr>
          <w:rFonts w:ascii="Times New Roman" w:hAnsi="Times New Roman" w:cs="Times New Roman"/>
          <w:sz w:val="27"/>
          <w:szCs w:val="27"/>
        </w:rPr>
        <w:t>188104862</w:t>
      </w:r>
      <w:r w:rsidR="00235ED2">
        <w:rPr>
          <w:rFonts w:ascii="Times New Roman" w:hAnsi="Times New Roman" w:cs="Times New Roman"/>
          <w:sz w:val="27"/>
          <w:szCs w:val="27"/>
        </w:rPr>
        <w:t>30280014954</w:t>
      </w:r>
      <w:r w:rsidRPr="00CD392C">
        <w:rPr>
          <w:rFonts w:ascii="Times New Roman" w:hAnsi="Times New Roman" w:cs="Times New Roman"/>
          <w:sz w:val="27"/>
          <w:szCs w:val="27"/>
        </w:rPr>
        <w:t>, в течение шестидесяти дней со дня вступления постановления в законную силу, либо со дня истечения срока отсрочки или срока рассрочки, предусмотренных статьей 31.5 КоАП РФ.</w:t>
      </w:r>
    </w:p>
    <w:p w:rsidR="00AB355C" w:rsidRPr="00CD392C" w:rsidP="00561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B355C">
        <w:rPr>
          <w:rFonts w:ascii="Times New Roman" w:hAnsi="Times New Roman" w:cs="Times New Roman"/>
          <w:sz w:val="27"/>
          <w:szCs w:val="27"/>
        </w:rPr>
        <w:t>При уплате административного штрафа не позднее двадцати дней с</w:t>
      </w:r>
      <w:r w:rsidRPr="00AB355C">
        <w:rPr>
          <w:rFonts w:ascii="Times New Roman" w:hAnsi="Times New Roman" w:cs="Times New Roman"/>
          <w:sz w:val="27"/>
          <w:szCs w:val="27"/>
        </w:rPr>
        <w:t>о дня вынесения постановления о наложении административного штрафа он быть уплачен в размере половины суммы наложенного административного штрафа.</w:t>
      </w:r>
    </w:p>
    <w:p w:rsidR="00561BF4" w:rsidRPr="00CD392C" w:rsidP="00561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D392C">
        <w:rPr>
          <w:rFonts w:ascii="Times New Roman" w:hAnsi="Times New Roman" w:cs="Times New Roman"/>
          <w:sz w:val="27"/>
          <w:szCs w:val="27"/>
        </w:rPr>
        <w:t>Копию документа, свидетельствующего об уплате административного штрафа, необходимо представить в суд по адресу</w:t>
      </w:r>
      <w:r w:rsidRPr="00CD392C">
        <w:rPr>
          <w:rFonts w:ascii="Times New Roman" w:hAnsi="Times New Roman" w:cs="Times New Roman"/>
          <w:sz w:val="27"/>
          <w:szCs w:val="27"/>
        </w:rPr>
        <w:t>: ХМАО – Югра, Кондинский район, пгт.Междуреченский, ул.П.Лумумбы, д.2/1, телефон 8(34677)32-497.</w:t>
      </w:r>
    </w:p>
    <w:p w:rsidR="00561BF4" w:rsidRPr="00CD392C" w:rsidP="00561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D392C">
        <w:rPr>
          <w:rFonts w:ascii="Times New Roman" w:hAnsi="Times New Roman" w:cs="Times New Roman"/>
          <w:sz w:val="27"/>
          <w:szCs w:val="27"/>
        </w:rPr>
        <w:t xml:space="preserve">В соответствии со ст. 32.2 КоАП РФ при наличии обстоятельств, вследствие которых исполнение постановления о назначении административного наказания в </w:t>
      </w:r>
      <w:r w:rsidRPr="00CD392C">
        <w:rPr>
          <w:rFonts w:ascii="Times New Roman" w:hAnsi="Times New Roman" w:cs="Times New Roman"/>
          <w:sz w:val="27"/>
          <w:szCs w:val="27"/>
        </w:rPr>
        <w:t>виде в ви</w:t>
      </w:r>
      <w:r w:rsidRPr="00CD392C">
        <w:rPr>
          <w:rFonts w:ascii="Times New Roman" w:hAnsi="Times New Roman" w:cs="Times New Roman"/>
          <w:sz w:val="27"/>
          <w:szCs w:val="27"/>
        </w:rPr>
        <w:t xml:space="preserve">де административного штрафа невозможно в установленные сроки, судья, вынесший постановление, может отсрочить исполнение постановления на срок до шести месяцев. С учетом материального положения лица, привлеченного к административной ответственности, уплата </w:t>
      </w:r>
      <w:r w:rsidRPr="00CD392C">
        <w:rPr>
          <w:rFonts w:ascii="Times New Roman" w:hAnsi="Times New Roman" w:cs="Times New Roman"/>
          <w:sz w:val="27"/>
          <w:szCs w:val="27"/>
        </w:rPr>
        <w:t>административного штрафа может быть рассрочена судьей, вынесшими постановление, на срок до трех месяцев.</w:t>
      </w:r>
    </w:p>
    <w:p w:rsidR="00561BF4" w:rsidRPr="00CD392C" w:rsidP="00561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D392C">
        <w:rPr>
          <w:rFonts w:ascii="Times New Roman" w:hAnsi="Times New Roman" w:cs="Times New Roman"/>
          <w:sz w:val="27"/>
          <w:szCs w:val="27"/>
        </w:rPr>
        <w:t>Лицо, не уплатившее административный штраф, может быть подвергнуто административному наказанию в соответствии с ч. 1 ст. 20.25 Кодекса РФ об администра</w:t>
      </w:r>
      <w:r w:rsidRPr="00CD392C">
        <w:rPr>
          <w:rFonts w:ascii="Times New Roman" w:hAnsi="Times New Roman" w:cs="Times New Roman"/>
          <w:sz w:val="27"/>
          <w:szCs w:val="27"/>
        </w:rPr>
        <w:t>тивных правонарушениях.</w:t>
      </w:r>
    </w:p>
    <w:p w:rsidR="00561BF4" w:rsidP="00561B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D392C">
        <w:rPr>
          <w:rFonts w:ascii="Times New Roman" w:hAnsi="Times New Roman" w:cs="Times New Roman"/>
          <w:color w:val="000000"/>
          <w:sz w:val="27"/>
          <w:szCs w:val="27"/>
        </w:rPr>
        <w:t>Постановление может быть обжаловано в течение десяти суток со дня вручения или получения копии настоящего постановления в Кондинский районный суд Ханты-Мансийского автономного округа-Югры путем подачи жалобы через мирового судью суд</w:t>
      </w:r>
      <w:r w:rsidRPr="00CD392C">
        <w:rPr>
          <w:rFonts w:ascii="Times New Roman" w:hAnsi="Times New Roman" w:cs="Times New Roman"/>
          <w:color w:val="000000"/>
          <w:sz w:val="27"/>
          <w:szCs w:val="27"/>
        </w:rPr>
        <w:t xml:space="preserve">ебного участка № </w:t>
      </w:r>
      <w:r w:rsidR="00235ED2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CD392C">
        <w:rPr>
          <w:rFonts w:ascii="Times New Roman" w:hAnsi="Times New Roman" w:cs="Times New Roman"/>
          <w:color w:val="000000"/>
          <w:sz w:val="27"/>
          <w:szCs w:val="27"/>
        </w:rPr>
        <w:t xml:space="preserve"> Кондинского судебного района Ханты-Мансийского автономного округа-Югры.</w:t>
      </w:r>
    </w:p>
    <w:p w:rsidR="004E76E0" w:rsidP="00561B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E76E0" w:rsidRPr="00CD392C" w:rsidP="005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61BF4" w:rsidRPr="00BE266B" w:rsidP="00561BF4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7"/>
          <w:szCs w:val="27"/>
        </w:rPr>
      </w:pPr>
      <w:r w:rsidRPr="00BE266B">
        <w:rPr>
          <w:rFonts w:ascii="Times New Roman" w:hAnsi="Times New Roman" w:cs="Times New Roman"/>
          <w:color w:val="FFFFFF" w:themeColor="background1"/>
          <w:sz w:val="27"/>
          <w:szCs w:val="27"/>
        </w:rPr>
        <w:t>Мировой судья</w:t>
      </w:r>
      <w:r w:rsidRPr="00BE266B">
        <w:rPr>
          <w:rFonts w:ascii="Times New Roman" w:hAnsi="Times New Roman" w:cs="Times New Roman"/>
          <w:color w:val="FFFFFF" w:themeColor="background1"/>
          <w:sz w:val="27"/>
          <w:szCs w:val="27"/>
        </w:rPr>
        <w:tab/>
      </w:r>
      <w:r w:rsidRPr="00BE266B">
        <w:rPr>
          <w:rFonts w:ascii="Times New Roman" w:hAnsi="Times New Roman" w:cs="Times New Roman"/>
          <w:color w:val="FFFFFF" w:themeColor="background1"/>
          <w:sz w:val="27"/>
          <w:szCs w:val="27"/>
        </w:rPr>
        <w:tab/>
      </w:r>
      <w:r w:rsidRPr="00BE266B">
        <w:rPr>
          <w:rFonts w:ascii="Times New Roman" w:hAnsi="Times New Roman" w:cs="Times New Roman"/>
          <w:color w:val="FFFFFF" w:themeColor="background1"/>
          <w:sz w:val="27"/>
          <w:szCs w:val="27"/>
        </w:rPr>
        <w:tab/>
      </w:r>
      <w:r w:rsidRPr="00BE266B">
        <w:rPr>
          <w:rFonts w:ascii="Times New Roman" w:hAnsi="Times New Roman" w:cs="Times New Roman"/>
          <w:color w:val="FFFFFF" w:themeColor="background1"/>
          <w:sz w:val="27"/>
          <w:szCs w:val="27"/>
        </w:rPr>
        <w:tab/>
      </w:r>
      <w:r w:rsidRPr="00BE266B">
        <w:rPr>
          <w:rFonts w:ascii="Times New Roman" w:hAnsi="Times New Roman" w:cs="Times New Roman"/>
          <w:color w:val="FFFFFF" w:themeColor="background1"/>
          <w:sz w:val="27"/>
          <w:szCs w:val="27"/>
        </w:rPr>
        <w:tab/>
      </w:r>
      <w:r w:rsidRPr="00BE266B">
        <w:rPr>
          <w:rFonts w:ascii="Times New Roman" w:hAnsi="Times New Roman" w:cs="Times New Roman"/>
          <w:color w:val="FFFFFF" w:themeColor="background1"/>
          <w:sz w:val="27"/>
          <w:szCs w:val="27"/>
        </w:rPr>
        <w:tab/>
        <w:t>подпись</w:t>
      </w:r>
    </w:p>
    <w:p w:rsidR="00561BF4" w:rsidRPr="00BE266B" w:rsidP="00561BF4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7"/>
          <w:szCs w:val="27"/>
        </w:rPr>
      </w:pPr>
      <w:r w:rsidRPr="00BE266B">
        <w:rPr>
          <w:rFonts w:ascii="Times New Roman" w:hAnsi="Times New Roman" w:cs="Times New Roman"/>
          <w:color w:val="FFFFFF" w:themeColor="background1"/>
          <w:sz w:val="27"/>
          <w:szCs w:val="27"/>
        </w:rPr>
        <w:t>Копия верна</w:t>
      </w:r>
    </w:p>
    <w:p w:rsidR="00561BF4" w:rsidRPr="00F15D5C" w:rsidP="00863112">
      <w:pPr>
        <w:spacing w:after="0" w:line="240" w:lineRule="auto"/>
        <w:jc w:val="both"/>
        <w:rPr>
          <w:color w:val="FF0000"/>
          <w:sz w:val="28"/>
          <w:szCs w:val="28"/>
        </w:rPr>
      </w:pPr>
      <w:r w:rsidRPr="00CD392C">
        <w:rPr>
          <w:rFonts w:ascii="Times New Roman" w:hAnsi="Times New Roman" w:cs="Times New Roman"/>
          <w:color w:val="000000" w:themeColor="text1"/>
          <w:sz w:val="27"/>
          <w:szCs w:val="27"/>
        </w:rPr>
        <w:t>Мировой судья</w:t>
      </w:r>
      <w:r w:rsidRPr="00CD392C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CD392C">
        <w:rPr>
          <w:rFonts w:ascii="Times New Roman" w:hAnsi="Times New Roman" w:cs="Times New Roman"/>
          <w:color w:val="000000" w:themeColor="text1"/>
          <w:sz w:val="27"/>
          <w:szCs w:val="27"/>
        </w:rPr>
        <w:tab/>
        <w:t xml:space="preserve">                                    </w:t>
      </w:r>
      <w:r w:rsidRPr="00CD392C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CD392C">
        <w:rPr>
          <w:rFonts w:ascii="Times New Roman" w:hAnsi="Times New Roman" w:cs="Times New Roman"/>
          <w:color w:val="000000" w:themeColor="text1"/>
          <w:sz w:val="27"/>
          <w:szCs w:val="27"/>
        </w:rPr>
        <w:tab/>
        <w:t xml:space="preserve">                           Е.В. Чех</w:t>
      </w:r>
    </w:p>
    <w:p w:rsidR="00B8003B"/>
    <w:sectPr w:rsidSect="00451D1C">
      <w:pgSz w:w="11906" w:h="16838"/>
      <w:pgMar w:top="1134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F4"/>
    <w:rsid w:val="00002BC2"/>
    <w:rsid w:val="00235ED2"/>
    <w:rsid w:val="00267903"/>
    <w:rsid w:val="00320DB7"/>
    <w:rsid w:val="004171F8"/>
    <w:rsid w:val="00426C3A"/>
    <w:rsid w:val="004377B8"/>
    <w:rsid w:val="00451D1C"/>
    <w:rsid w:val="004E3E22"/>
    <w:rsid w:val="004E76E0"/>
    <w:rsid w:val="005562C3"/>
    <w:rsid w:val="00561BF4"/>
    <w:rsid w:val="006048A8"/>
    <w:rsid w:val="007E5F0E"/>
    <w:rsid w:val="00863112"/>
    <w:rsid w:val="0087366E"/>
    <w:rsid w:val="00971C4E"/>
    <w:rsid w:val="00A571B3"/>
    <w:rsid w:val="00AB355C"/>
    <w:rsid w:val="00B8003B"/>
    <w:rsid w:val="00BE266B"/>
    <w:rsid w:val="00CD392C"/>
    <w:rsid w:val="00D269D4"/>
    <w:rsid w:val="00E34568"/>
    <w:rsid w:val="00EB24BC"/>
    <w:rsid w:val="00F15D5C"/>
    <w:rsid w:val="00FC6D21"/>
    <w:rsid w:val="00FF42C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A197FEB-A101-49BE-95A1-5C8A3597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a"/>
    <w:uiPriority w:val="10"/>
    <w:qFormat/>
    <w:rsid w:val="00561B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">
    <w:name w:val="Название Знак"/>
    <w:basedOn w:val="DefaultParagraphFont"/>
    <w:link w:val="Title"/>
    <w:uiPriority w:val="10"/>
    <w:rsid w:val="00561B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a0"/>
    <w:uiPriority w:val="99"/>
    <w:semiHidden/>
    <w:unhideWhenUsed/>
    <w:rsid w:val="00FC6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C6D21"/>
    <w:rPr>
      <w:rFonts w:ascii="Segoe UI" w:hAnsi="Segoe UI" w:cs="Segoe UI"/>
      <w:sz w:val="18"/>
      <w:szCs w:val="18"/>
    </w:rPr>
  </w:style>
  <w:style w:type="paragraph" w:customStyle="1" w:styleId="s1">
    <w:name w:val="s_1"/>
    <w:basedOn w:val="Normal"/>
    <w:rsid w:val="0043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437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